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0C" w:rsidRDefault="00A836F2" w:rsidP="00B808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F2">
        <w:rPr>
          <w:rFonts w:ascii="Times New Roman" w:hAnsi="Times New Roman" w:cs="Times New Roman"/>
          <w:b/>
          <w:sz w:val="28"/>
          <w:szCs w:val="28"/>
        </w:rPr>
        <w:t xml:space="preserve">Особенности формирования представлений о семейных ценностях </w:t>
      </w:r>
    </w:p>
    <w:p w:rsidR="00D03045" w:rsidRPr="00A836F2" w:rsidRDefault="00A836F2" w:rsidP="00B808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F2">
        <w:rPr>
          <w:rFonts w:ascii="Times New Roman" w:hAnsi="Times New Roman" w:cs="Times New Roman"/>
          <w:b/>
          <w:sz w:val="28"/>
          <w:szCs w:val="28"/>
        </w:rPr>
        <w:t>у детей 5-7 лет.</w:t>
      </w:r>
    </w:p>
    <w:p w:rsidR="00A836F2" w:rsidRDefault="00A836F2" w:rsidP="00B808A5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семейных ценностях у старших дошкольников – это отношения к семье как к наивысшей ценности путём приобщения детей к общечеловеческим ценностям, духовным и семейным традициям на основе развития способности к социально ориентированной деятельности.</w:t>
      </w:r>
    </w:p>
    <w:p w:rsidR="00A836F2" w:rsidRDefault="00A836F2" w:rsidP="00B808A5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о семейных ценностях проявляются через личностное отношение к семье, предоставляя каждому ребёнку индивидуальный выбор её ценностей</w:t>
      </w:r>
      <w:r w:rsidR="00F73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говорит о возможности выбора для него </w:t>
      </w:r>
      <w:proofErr w:type="spellStart"/>
      <w:r w:rsidR="00F73A0E">
        <w:rPr>
          <w:rFonts w:ascii="Times New Roman" w:hAnsi="Times New Roman" w:cs="Times New Roman"/>
          <w:color w:val="000000" w:themeColor="text1"/>
          <w:sz w:val="28"/>
          <w:szCs w:val="28"/>
        </w:rPr>
        <w:t>сесейных</w:t>
      </w:r>
      <w:proofErr w:type="spellEnd"/>
      <w:r w:rsidR="00F73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приоритетов как социальных норм семейной жизни.</w:t>
      </w:r>
    </w:p>
    <w:p w:rsidR="00F73A0E" w:rsidRDefault="00F73A0E" w:rsidP="00B808A5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считает, что «ценность семьи на уровне идеальной реальности будет сопоставляться с её социальной значимостью».</w:t>
      </w:r>
    </w:p>
    <w:p w:rsidR="00F73A0E" w:rsidRDefault="00F73A0E" w:rsidP="00B808A5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сущности ценностных ориентаций представления о семейных ценностях рассматриваем как сложное личностное образование, основу которого составляют нравственные качества личности (благотворительное поведение, гуманность взглядов, благородство мыслей, духовная щедрость), которые проявляются в показателях поведенческой культуры (любовь 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семье, дому, уважение к старшим, заботливость, исполнительность, вежливость, честность, правдивость, справедливость, сострадание, готовность прийти на помощь, бескорыстие).</w:t>
      </w:r>
    </w:p>
    <w:p w:rsidR="00F73A0E" w:rsidRDefault="00F73A0E" w:rsidP="00B808A5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«Институт семьи» организован для передачи и воплощения традиций и домашнего быта, имеющегося в семейном кругу. Л.И. Савинов эти понятия обобщает под «родовыми ценностями» такими как: рождение детей – результат духовности; любовь – первопричина отношений между мужчиной и женщиной; социальное взаимодействие, позволяющее</w:t>
      </w:r>
      <w:r w:rsidR="00B808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 семьи погрузиться в мир человечности, участвовать в социуме, что находит своё отражение в ролевом поведении членов семьи.</w:t>
      </w:r>
    </w:p>
    <w:p w:rsidR="0018180C" w:rsidRDefault="00B808A5" w:rsidP="00B808A5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С.М. Вишнякова в своих работах пишет, что «семья – это </w:t>
      </w:r>
      <w:r w:rsidR="00FA0707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незначительная социальная группа, образованная на</w:t>
      </w:r>
      <w:r w:rsidR="00181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брачном союзе или кровном родстве, объединённая условиями, правовыми и нравственными отношениями, рождением и воспитанием детей».</w:t>
      </w:r>
    </w:p>
    <w:p w:rsidR="0018180C" w:rsidRDefault="0018180C" w:rsidP="00B808A5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836F2" w:rsidRPr="00A836F2" w:rsidRDefault="00A836F2" w:rsidP="00B808A5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36F2" w:rsidRPr="00A836F2" w:rsidSect="0018180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F2"/>
    <w:rsid w:val="0018180C"/>
    <w:rsid w:val="00A836F2"/>
    <w:rsid w:val="00B808A5"/>
    <w:rsid w:val="00D03045"/>
    <w:rsid w:val="00F73A0E"/>
    <w:rsid w:val="00F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125F"/>
  <w15:chartTrackingRefBased/>
  <w15:docId w15:val="{6CA026BA-86F1-4451-8A75-644FA173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2023-07-27T15:05:00Z</dcterms:created>
  <dcterms:modified xsi:type="dcterms:W3CDTF">2023-07-27T16:27:00Z</dcterms:modified>
</cp:coreProperties>
</file>